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42" w:rsidRPr="00F2108C" w:rsidRDefault="00251A42" w:rsidP="00F2108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>Урок № 3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 xml:space="preserve">Є царство, де живуть мікроби – 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Найменші жителі Землі,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Не видно нам їх простим оком,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Такі вони ростуть малі.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Кругом бактерії живуть</w:t>
      </w:r>
    </w:p>
    <w:p w:rsidR="00251A42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І шкоду й користь нам несуть.</w:t>
      </w:r>
    </w:p>
    <w:p w:rsidR="00251A42" w:rsidRPr="00F2108C" w:rsidRDefault="00251A42" w:rsidP="00F2108C">
      <w:pPr>
        <w:pStyle w:val="ListParagraph"/>
        <w:spacing w:line="360" w:lineRule="auto"/>
        <w:ind w:left="0" w:firstLine="5400"/>
        <w:rPr>
          <w:rFonts w:ascii="Times New Roman" w:hAnsi="Times New Roman"/>
          <w:i/>
          <w:sz w:val="28"/>
          <w:szCs w:val="28"/>
          <w:lang w:val="uk-UA"/>
        </w:rPr>
      </w:pP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Тема уроку: </w:t>
      </w:r>
      <w:r w:rsidRPr="00F2108C">
        <w:rPr>
          <w:rFonts w:ascii="Times New Roman" w:hAnsi="Times New Roman"/>
          <w:sz w:val="28"/>
          <w:szCs w:val="28"/>
          <w:lang w:val="uk-UA"/>
        </w:rPr>
        <w:t>узагальнення та система</w:t>
      </w:r>
      <w:r>
        <w:rPr>
          <w:rFonts w:ascii="Times New Roman" w:hAnsi="Times New Roman"/>
          <w:sz w:val="28"/>
          <w:szCs w:val="28"/>
          <w:lang w:val="uk-UA"/>
        </w:rPr>
        <w:t>тизація  знань з теми «Бактерії».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Мета уроку: </w:t>
      </w:r>
      <w:r w:rsidRPr="00F2108C">
        <w:rPr>
          <w:rFonts w:ascii="Times New Roman" w:hAnsi="Times New Roman"/>
          <w:sz w:val="28"/>
          <w:szCs w:val="28"/>
          <w:lang w:val="uk-UA"/>
        </w:rPr>
        <w:t>узагальнити знання учнів з теми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F2108C">
        <w:rPr>
          <w:rFonts w:ascii="Times New Roman" w:hAnsi="Times New Roman"/>
          <w:sz w:val="28"/>
          <w:szCs w:val="28"/>
          <w:lang w:val="uk-UA"/>
        </w:rPr>
        <w:t>Бактерії», розширити матеріалістичний світогляд, сприяти формуванню в учнів гігієнічних норм і правил здорового способу життя, екологічного мислення та позитивної мотивації навчання з біології.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Обладнання: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портрети Луї Пастера та Й. Гете (додаток), </w:t>
      </w:r>
      <w:r>
        <w:rPr>
          <w:rFonts w:ascii="Times New Roman" w:hAnsi="Times New Roman"/>
          <w:sz w:val="28"/>
          <w:szCs w:val="28"/>
          <w:lang w:val="uk-UA"/>
        </w:rPr>
        <w:t>комп’ютер, проектор, екран,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презентація «Царство бактерій»,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 фізична карта півкуль Землі, відеофільм «12 фактів про бактерії - цікава інформація про їх значення для людини»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Тип уроку: </w:t>
      </w:r>
      <w:r w:rsidRPr="00F2108C">
        <w:rPr>
          <w:rFonts w:ascii="Times New Roman" w:hAnsi="Times New Roman"/>
          <w:sz w:val="28"/>
          <w:szCs w:val="28"/>
          <w:lang w:val="uk-UA"/>
        </w:rPr>
        <w:t>урок узагальнення знань.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Форма проведення уроку: </w:t>
      </w:r>
      <w:r w:rsidRPr="00F2108C">
        <w:rPr>
          <w:rFonts w:ascii="Times New Roman" w:hAnsi="Times New Roman"/>
          <w:sz w:val="28"/>
          <w:szCs w:val="28"/>
          <w:lang w:val="uk-UA"/>
        </w:rPr>
        <w:t>біологічний брейн-ринг «Що ми знаємо</w:t>
      </w: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>про бактерії».</w:t>
      </w:r>
    </w:p>
    <w:p w:rsidR="00251A42" w:rsidRPr="00F2108C" w:rsidRDefault="00251A42" w:rsidP="00F2108C">
      <w:pPr>
        <w:tabs>
          <w:tab w:val="left" w:pos="567"/>
        </w:tabs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iCs/>
          <w:sz w:val="28"/>
          <w:szCs w:val="28"/>
          <w:lang w:val="uk-UA"/>
        </w:rPr>
        <w:t>Для проведення брейн-рингу учні самостійно об’єднуються в три команди, обирають капітана та назву своєї команди. Учитель виступає в ролі ведучого. За кожну правильну відповідь команда отримує 1 бал, за кожну неправильну – 0 балів. Пі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>драхунок балів проводить журі (</w:t>
      </w:r>
      <w:r w:rsidRPr="00F2108C">
        <w:rPr>
          <w:rFonts w:ascii="Times New Roman" w:hAnsi="Times New Roman"/>
          <w:i/>
          <w:iCs/>
          <w:sz w:val="28"/>
          <w:szCs w:val="28"/>
          <w:lang w:val="uk-UA"/>
        </w:rPr>
        <w:t xml:space="preserve">два учні цього ж класу чи учні волонтери). Першою відповідає та команда, чий гравець раніше за всіх підняв руку після поставленого питання. </w:t>
      </w:r>
    </w:p>
    <w:p w:rsidR="00251A42" w:rsidRPr="00F2108C" w:rsidRDefault="00251A42" w:rsidP="00F2108C">
      <w:pPr>
        <w:tabs>
          <w:tab w:val="left" w:pos="567"/>
        </w:tabs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iCs/>
          <w:sz w:val="28"/>
          <w:szCs w:val="28"/>
          <w:lang w:val="uk-UA"/>
        </w:rPr>
        <w:t xml:space="preserve">Під час брейн-рингу питання чергуються з цікавими повідомленнями з рубрики «Це цікаво знати». Цей прийом використовується з метою психологічного розвантаження учасників брейн-рингу. Гра супроводжується переглядом презентації «Царство бактерій». </w:t>
      </w:r>
    </w:p>
    <w:p w:rsidR="00251A42" w:rsidRPr="00F2108C" w:rsidRDefault="00251A42" w:rsidP="00F2108C">
      <w:pPr>
        <w:tabs>
          <w:tab w:val="left" w:pos="567"/>
        </w:tabs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>Питання першого туру</w:t>
      </w:r>
    </w:p>
    <w:p w:rsidR="00251A42" w:rsidRPr="00F2108C" w:rsidRDefault="00251A42" w:rsidP="00F2108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Де людина використовує корисні бактерії?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А) у виробництві молочнокислих продуктів;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Б) у виробництві оцту;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В) у виробництві антибіотиків;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Г) у виробництві кормових добавок.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 xml:space="preserve">Відповідь: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у виробництві кормових добавок і оцту, молочних продуктів. </w:t>
      </w:r>
    </w:p>
    <w:p w:rsidR="00251A42" w:rsidRPr="00F2108C" w:rsidRDefault="00251A42" w:rsidP="00F2108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У Мюнхені під час капітального ремонту однієї з будівель робітники знайшли в стіні запечене стегно, що було приготоване для споживання більш, ніж 200 років тому. Воно чудово збереглос</w:t>
      </w:r>
      <w:r>
        <w:rPr>
          <w:rFonts w:ascii="Times New Roman" w:hAnsi="Times New Roman"/>
          <w:sz w:val="28"/>
          <w:szCs w:val="28"/>
          <w:lang w:val="uk-UA"/>
        </w:rPr>
        <w:t xml:space="preserve">я та було готовим до вживання.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Чому?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 xml:space="preserve">Відповідь: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тому що не було доступу повітря та сапротрофних бактерій. </w:t>
      </w:r>
    </w:p>
    <w:p w:rsidR="00251A42" w:rsidRPr="00F2108C" w:rsidRDefault="00251A42" w:rsidP="00F2108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Чому в лісах хвороботворних бактерій у 40-70 разів менше, ніж у місті?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 xml:space="preserve">Відповідь: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дерева в лісі виробляють фітонциди, які пригнічують розмноження та життєдіяльність хвороботворних бактерій. </w:t>
      </w:r>
    </w:p>
    <w:p w:rsidR="00251A42" w:rsidRPr="00F2108C" w:rsidRDefault="00251A42" w:rsidP="00F2108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Той факт, що бактерії дуже витривалі, відомо всім. Їх знаходили в майже киплячих джерелах, нафті, бензині, гасі. А де ще вони трапляються? Назвіть маловідомі середовища існування бактерій. 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кратери вулканів, льодовики. </w:t>
      </w:r>
    </w:p>
    <w:p w:rsidR="00251A42" w:rsidRPr="00F2108C" w:rsidRDefault="00251A42" w:rsidP="00F2108C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Які захворювання викликають хвороботворні бактерії у людини?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чума, холера,туберкульоз, ангіна, дифтерія.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>Рубрика « Це цікаво знати »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Одна з найбільш важких та шкідливих операці</w:t>
      </w:r>
      <w:r>
        <w:rPr>
          <w:rFonts w:ascii="Times New Roman" w:hAnsi="Times New Roman"/>
          <w:sz w:val="28"/>
          <w:szCs w:val="28"/>
          <w:lang w:val="uk-UA"/>
        </w:rPr>
        <w:t>й на шкіро переробних заводах–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видалення зі шкіри волосяного покриву. Вовну видаляють їдкими хімічними речовинами, які пропалюють звичайний одяг, їх пари отруюють повітря, </w:t>
      </w:r>
      <w:r>
        <w:rPr>
          <w:rFonts w:ascii="Times New Roman" w:hAnsi="Times New Roman"/>
          <w:sz w:val="28"/>
          <w:szCs w:val="28"/>
          <w:lang w:val="uk-UA"/>
        </w:rPr>
        <w:t>є шкідливими для здоров’я людей, які обробляють ці шкіри. Учені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–мікробіологи допомогли захистити здоров’я робітників. Вони виростили спеціальну бактеріальну культуру, яка швидко з’їдає вовну та не шкодить шкірі. Таким чином, бактерії покращили умови праці людей, зробили обробку шкіри безпечною.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Питання другого туру. </w:t>
      </w:r>
    </w:p>
    <w:p w:rsidR="00251A42" w:rsidRPr="00F2108C" w:rsidRDefault="00251A42" w:rsidP="00F2108C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Чому в сиру погоду, а тако</w:t>
      </w:r>
      <w:r>
        <w:rPr>
          <w:rFonts w:ascii="Times New Roman" w:hAnsi="Times New Roman"/>
          <w:sz w:val="28"/>
          <w:szCs w:val="28"/>
          <w:lang w:val="uk-UA"/>
        </w:rPr>
        <w:t>ж у поганих умовах проживання (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сиро, темрява, затхлий запах, багаторічний бруд тощо ) люди хворіють частіше, ніж у суху погоду та в гарних умовах?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сира погода та погані умови проживання людини спричиняють розмноженню хвороботворних бактерій, через що люди частіше хворіють. </w:t>
      </w:r>
    </w:p>
    <w:p w:rsidR="00251A42" w:rsidRPr="00F2108C" w:rsidRDefault="00251A42" w:rsidP="00F2108C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Бактерії, середовищем існування яких є бензин і гас, живляться ними та викликають бродіння цих речовин. Як ви гадаєте, до яких небезпечних наслідків це може призвести?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до вибуху,загорання бензину чи гасу. </w:t>
      </w:r>
    </w:p>
    <w:p w:rsidR="00251A42" w:rsidRPr="00F2108C" w:rsidRDefault="00251A42" w:rsidP="00F2108C">
      <w:pPr>
        <w:pStyle w:val="ListParagraph"/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У Дрездені понад 100 років тому за вимогою населення муніципалітет видав постанову, яка забороняла жінкам з’являтися в громадських місцях та на вулицях з довгими шлейфами та довгими накидками. Поясніть, чим це було викликане?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це було викликане тим, що під час прогулянки жінок  містом її довгий верхній одяг збирав складками різноманітні бактерії ( у тому числі й хвороботворні ), чим сприяв їх розповсюдженню, а це шкодило здоров’ю населення Дрездена. </w:t>
      </w:r>
    </w:p>
    <w:p w:rsidR="00251A42" w:rsidRPr="00F2108C" w:rsidRDefault="00251A42" w:rsidP="00F2108C">
      <w:pPr>
        <w:pStyle w:val="ListParagraph"/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Чи може людина керувати розвитком бактерій</w:t>
      </w:r>
      <w:r w:rsidRPr="00F2108C">
        <w:rPr>
          <w:rFonts w:ascii="Times New Roman" w:hAnsi="Times New Roman"/>
          <w:sz w:val="28"/>
          <w:szCs w:val="28"/>
        </w:rPr>
        <w:t>?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 Відповідь обґрунтуйте.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так, людина може керувати розвитком бактерій, бо вона може створювати умови як для їх розмноження та розвитку, так і для їх знищення. </w:t>
      </w:r>
    </w:p>
    <w:p w:rsidR="00251A42" w:rsidRPr="00F2108C" w:rsidRDefault="00251A42" w:rsidP="00F2108C">
      <w:pPr>
        <w:pStyle w:val="ListParagraph"/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Молоко – сприятливе середовище для розвитку організмів. Але якщо в нього додати тисячну долю грама пеніциліну, то воно може зберігатися вдвічі довше, ніж звичайно. Чому?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пеніцилін перешкоджає розвитку молочнокислих бактерій, знищуючи їх. 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>Рубрика « Це цікаво знати »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Відомо, що здатність світитися в темряві мають морські тварини та деякі види комах. Цю здатність мають і бактерії. У 1935 році велика зала Паризького океанографічного інституту була освітлена скляними посудинами, заповненими водою та бактеріями, що світилися.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 xml:space="preserve">Питання третього туру. </w:t>
      </w:r>
    </w:p>
    <w:p w:rsidR="00251A42" w:rsidRPr="00F2108C" w:rsidRDefault="00251A42" w:rsidP="00F2108C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Відгадайте загадку «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Хоч малеча, а сильна, силача б’є з плеча». Про які бактерії йде мова?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про хвороботворні. </w:t>
      </w:r>
    </w:p>
    <w:p w:rsidR="00251A42" w:rsidRPr="00F2108C" w:rsidRDefault="00251A42" w:rsidP="00F2108C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В якому вигляді бактерії можуть «мандрувати» тривалий час? </w:t>
      </w:r>
    </w:p>
    <w:p w:rsidR="00251A42" w:rsidRPr="00F2108C" w:rsidRDefault="00251A42" w:rsidP="00F2108C">
      <w:pPr>
        <w:pStyle w:val="ListParagraph"/>
        <w:tabs>
          <w:tab w:val="left" w:pos="34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у вигляді спори. </w:t>
      </w:r>
    </w:p>
    <w:p w:rsidR="00251A42" w:rsidRPr="00F2108C" w:rsidRDefault="00251A42" w:rsidP="00F2108C">
      <w:pPr>
        <w:pStyle w:val="ListParagraph"/>
        <w:numPr>
          <w:ilvl w:val="0"/>
          <w:numId w:val="3"/>
        </w:numPr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В Антарктиді знайдено ящик із продуктами, який залишили ще з експедиції Скотта. Хімічний аналіз показав, що продукти зберегли свої якості. Чому?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тому що в Антарктиді дуже низька температура повітря, яка затримує процеси життєдіяльності багатьох бактерій. </w:t>
      </w:r>
    </w:p>
    <w:p w:rsidR="00251A42" w:rsidRPr="00F2108C" w:rsidRDefault="00251A42" w:rsidP="00F2108C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Відгадайте загадку «Семеро одежин – усі без застібок». Це не капуста, а що?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бактерія та її оболонка. </w:t>
      </w:r>
    </w:p>
    <w:p w:rsidR="00251A42" w:rsidRPr="00F2108C" w:rsidRDefault="00251A42" w:rsidP="00F2108C">
      <w:pPr>
        <w:pStyle w:val="ListParagraph"/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Й. Гете у своєму творі «Фауст» писав: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…все в мире так ведется,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2108C">
        <w:rPr>
          <w:rFonts w:ascii="Times New Roman" w:hAnsi="Times New Roman"/>
          <w:sz w:val="28"/>
          <w:szCs w:val="28"/>
          <w:lang w:val="uk-UA"/>
        </w:rPr>
        <w:t>Что в воздухе, в воде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>и на сухом пути,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F2108C">
        <w:rPr>
          <w:rFonts w:ascii="Times New Roman" w:hAnsi="Times New Roman"/>
          <w:sz w:val="28"/>
          <w:szCs w:val="28"/>
          <w:lang w:val="uk-UA"/>
        </w:rPr>
        <w:t>В тепле и в холоде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>зарод</w:t>
      </w:r>
      <w:r>
        <w:rPr>
          <w:rFonts w:ascii="Times New Roman" w:hAnsi="Times New Roman"/>
          <w:sz w:val="28"/>
          <w:szCs w:val="28"/>
        </w:rPr>
        <w:t>ы</w:t>
      </w:r>
      <w:r w:rsidRPr="00F2108C">
        <w:rPr>
          <w:rFonts w:ascii="Times New Roman" w:hAnsi="Times New Roman"/>
          <w:sz w:val="28"/>
          <w:szCs w:val="28"/>
          <w:lang w:val="uk-UA"/>
        </w:rPr>
        <w:t>ш разовьется,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F2108C">
        <w:rPr>
          <w:rFonts w:ascii="Times New Roman" w:hAnsi="Times New Roman"/>
          <w:sz w:val="28"/>
          <w:szCs w:val="28"/>
          <w:lang w:val="uk-UA"/>
        </w:rPr>
        <w:t>Один огонь еще, спасибо, остается,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F2108C">
        <w:rPr>
          <w:rFonts w:ascii="Times New Roman" w:hAnsi="Times New Roman"/>
          <w:sz w:val="28"/>
          <w:szCs w:val="28"/>
          <w:lang w:val="uk-UA"/>
        </w:rPr>
        <w:t>А то б убежища, ей богу,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не найти.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Про які організми йде мова й чому?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i/>
          <w:sz w:val="28"/>
          <w:szCs w:val="28"/>
          <w:lang w:val="uk-UA"/>
        </w:rPr>
        <w:t>Відповідь:</w:t>
      </w:r>
      <w:r w:rsidRPr="00F2108C">
        <w:rPr>
          <w:rFonts w:ascii="Times New Roman" w:hAnsi="Times New Roman"/>
          <w:sz w:val="28"/>
          <w:szCs w:val="28"/>
          <w:lang w:val="uk-UA"/>
        </w:rPr>
        <w:t>про бактерії, бо вони трапляються скрізь, дуже витривалі, а знищити їх можна тільки вогнем чи високою температурою.</w:t>
      </w:r>
    </w:p>
    <w:p w:rsidR="00251A42" w:rsidRPr="00F2108C" w:rsidRDefault="00251A42" w:rsidP="00F2108C">
      <w:pPr>
        <w:pStyle w:val="ListParagraph"/>
        <w:spacing w:after="0" w:line="360" w:lineRule="auto"/>
        <w:ind w:left="0"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108C">
        <w:rPr>
          <w:rFonts w:ascii="Times New Roman" w:hAnsi="Times New Roman"/>
          <w:b/>
          <w:sz w:val="28"/>
          <w:szCs w:val="28"/>
          <w:lang w:val="uk-UA"/>
        </w:rPr>
        <w:t>Рубрика « Це цікаво знати »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Одного разу до Луї Пастера прийшов незнайомець та назвав себе секундантом графа </w:t>
      </w:r>
      <w:r w:rsidRPr="00F2108C">
        <w:rPr>
          <w:rFonts w:ascii="Times New Roman" w:hAnsi="Times New Roman"/>
          <w:sz w:val="28"/>
          <w:szCs w:val="28"/>
          <w:lang w:val="en-US"/>
        </w:rPr>
        <w:t>N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, якому здалося, що граф образив його. Граф вимагав дуелі. </w:t>
      </w:r>
    </w:p>
    <w:p w:rsidR="00251A42" w:rsidRPr="00F2108C" w:rsidRDefault="00251A42" w:rsidP="00F2108C">
      <w:pPr>
        <w:pStyle w:val="ListParagraph"/>
        <w:tabs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Пастер спокійно вислухав і сказав: </w:t>
      </w:r>
    </w:p>
    <w:p w:rsidR="00251A42" w:rsidRPr="00F2108C" w:rsidRDefault="00251A42" w:rsidP="00F2108C">
      <w:pPr>
        <w:pStyle w:val="ListParagraph"/>
        <w:numPr>
          <w:ilvl w:val="0"/>
          <w:numId w:val="5"/>
        </w:numPr>
        <w:tabs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Якщо мене викликають на дуель, я маю право вибрати зброю. Ось дві колби: в одній - збудник холери, в іншій – чиста вода. Якщо людина, яка вас просила, погодиться випити  вміст однієї  з них на вибір, я вип’ю з іншої. </w:t>
      </w:r>
    </w:p>
    <w:p w:rsidR="00251A42" w:rsidRPr="00F2108C" w:rsidRDefault="00251A42" w:rsidP="00F2108C">
      <w:pPr>
        <w:pStyle w:val="ListParagraph"/>
        <w:tabs>
          <w:tab w:val="left" w:pos="142"/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Дуель не відбулася. </w:t>
      </w:r>
    </w:p>
    <w:p w:rsidR="00251A42" w:rsidRPr="00F2108C" w:rsidRDefault="00251A42" w:rsidP="00F2108C">
      <w:pPr>
        <w:pStyle w:val="ListParagraph"/>
        <w:tabs>
          <w:tab w:val="left" w:pos="142"/>
          <w:tab w:val="left" w:pos="123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Завершується брейн-ринг переглядом відеофільму «12 фактів про бактерії – цікава інформація про їх значення для людини». 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Журі підбиває підсумки, оголошує загальний результат та перемогу однієї з команд.</w:t>
      </w: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Default="00251A42" w:rsidP="00F2108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51A42" w:rsidRPr="00656F5F" w:rsidRDefault="00251A42" w:rsidP="00656F5F">
      <w:pPr>
        <w:spacing w:after="0" w:line="360" w:lineRule="auto"/>
        <w:ind w:firstLine="720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656F5F">
        <w:rPr>
          <w:rFonts w:ascii="Times New Roman" w:hAnsi="Times New Roman"/>
          <w:bCs/>
          <w:sz w:val="28"/>
          <w:szCs w:val="28"/>
          <w:lang w:val="uk-UA"/>
        </w:rPr>
        <w:t>Додаток</w:t>
      </w:r>
    </w:p>
    <w:p w:rsidR="00251A42" w:rsidRDefault="00251A42" w:rsidP="00656F5F">
      <w:pPr>
        <w:keepNext/>
        <w:jc w:val="center"/>
      </w:pPr>
      <w:r w:rsidRPr="0006737F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0.5pt;height:639pt;visibility:visible">
            <v:imagedata r:id="rId7" o:title=""/>
          </v:shape>
        </w:pict>
      </w:r>
    </w:p>
    <w:p w:rsidR="00251A42" w:rsidRPr="00B366AC" w:rsidRDefault="00251A42" w:rsidP="00656F5F">
      <w:pPr>
        <w:pStyle w:val="Caption"/>
        <w:jc w:val="center"/>
        <w:rPr>
          <w:color w:val="000000"/>
          <w:sz w:val="72"/>
          <w:szCs w:val="72"/>
        </w:rPr>
      </w:pPr>
      <w:r>
        <w:rPr>
          <w:color w:val="000000"/>
          <w:sz w:val="72"/>
          <w:szCs w:val="72"/>
        </w:rPr>
        <w:t>Йоган</w:t>
      </w:r>
      <w:r w:rsidRPr="00B366AC">
        <w:rPr>
          <w:color w:val="000000"/>
          <w:sz w:val="72"/>
          <w:szCs w:val="72"/>
        </w:rPr>
        <w:t xml:space="preserve"> Вольфганг Гете</w:t>
      </w:r>
    </w:p>
    <w:p w:rsidR="00251A42" w:rsidRDefault="00251A42" w:rsidP="00656F5F">
      <w:pPr>
        <w:keepNext/>
        <w:jc w:val="center"/>
      </w:pPr>
      <w:r w:rsidRPr="00CE1B48">
        <w:rPr>
          <w:noProof/>
          <w:lang w:val="en-US"/>
        </w:rPr>
        <w:pict>
          <v:shape id="_x0000_i1026" type="#_x0000_t75" alt="paster" style="width:488.25pt;height:642pt;visibility:visible" o:bordertopcolor="black" o:borderleftcolor="black" o:borderbottomcolor="black" o:borderrightcolor="black">
            <v:imagedata r:id="rId8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51A42" w:rsidRPr="000200B6" w:rsidRDefault="00251A42" w:rsidP="00656F5F">
      <w:pPr>
        <w:pStyle w:val="Caption"/>
        <w:jc w:val="center"/>
        <w:rPr>
          <w:color w:val="000000"/>
          <w:sz w:val="72"/>
          <w:szCs w:val="72"/>
        </w:rPr>
      </w:pPr>
      <w:r w:rsidRPr="000200B6">
        <w:rPr>
          <w:color w:val="000000"/>
          <w:sz w:val="72"/>
          <w:szCs w:val="72"/>
        </w:rPr>
        <w:t xml:space="preserve">Луї Пастер </w:t>
      </w:r>
    </w:p>
    <w:p w:rsidR="00251A42" w:rsidRDefault="00251A42" w:rsidP="00F2108C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251A42" w:rsidRPr="00DB27F6" w:rsidRDefault="00251A42" w:rsidP="00F2108C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B27F6">
        <w:rPr>
          <w:b/>
          <w:sz w:val="28"/>
          <w:szCs w:val="28"/>
          <w:lang w:val="uk-UA"/>
        </w:rPr>
        <w:t>СПИСОК ВИКОРИСТАНИХ ДЖЕРЕЛ:</w:t>
      </w:r>
    </w:p>
    <w:p w:rsidR="00251A42" w:rsidRPr="00DB27F6" w:rsidRDefault="00251A42" w:rsidP="00F2108C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251A42" w:rsidRPr="00DB27F6" w:rsidRDefault="00251A42" w:rsidP="00DB27F6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DB27F6">
        <w:rPr>
          <w:b/>
          <w:bCs/>
          <w:sz w:val="28"/>
          <w:szCs w:val="28"/>
          <w:lang w:val="uk-UA"/>
        </w:rPr>
        <w:t>Література:</w:t>
      </w:r>
    </w:p>
    <w:p w:rsidR="00251A42" w:rsidRPr="00DB27F6" w:rsidRDefault="00251A42" w:rsidP="00DB27F6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1. Біологічні олімпіади школярів / Л.С. Ващенко, О.В. Данилова, М.Ю. Макарчук, В.О. Мотузний. – К.: Генеза, 2002.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2. Біологія. Програма для загальноосвітніх навчальних закладів. – К.: Перун, 2005.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3. Біологія. 6 клас: Заліковий зошит / К.М. Задорожний. – Х.: Ранок, 2005.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4. Біологія. 6 –11 класи. Тестові завдання: Навч.-метод. Посіб. / За ред.. С.В. Страшка. – К.: Генеза, 1999.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5. Біологія: Підручник для 7 класу / В.Р. Ільченко, Л.М. Рибалко, Т.О. Півень. – Полтава: Довкілля – К, 2007.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>6.  Біологія: Підручник для 6 класу загальноосвіт. навч. закл. / І.Ю. Костіков та інші – К: Видавничий дім «Освіта», 2014.</w:t>
      </w:r>
    </w:p>
    <w:p w:rsidR="00251A42" w:rsidRPr="00F2108C" w:rsidRDefault="00251A42" w:rsidP="001539A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7. Єсаулко Т.О. Що ми знаємо про бактерії// Біологія. – 2009. - № 15. – С.25-26. </w:t>
      </w:r>
    </w:p>
    <w:p w:rsidR="00251A42" w:rsidRPr="00F2108C" w:rsidRDefault="00251A42" w:rsidP="00F2108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108C"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F2108C">
        <w:rPr>
          <w:rFonts w:ascii="Times New Roman" w:hAnsi="Times New Roman"/>
          <w:sz w:val="28"/>
          <w:szCs w:val="28"/>
        </w:rPr>
        <w:t xml:space="preserve">12 </w:t>
      </w:r>
      <w:r w:rsidRPr="00F2108C">
        <w:rPr>
          <w:rFonts w:ascii="Times New Roman" w:hAnsi="Times New Roman"/>
          <w:sz w:val="28"/>
          <w:szCs w:val="28"/>
          <w:lang w:val="uk-UA"/>
        </w:rPr>
        <w:t xml:space="preserve">фактів про бактерії – цікава інформація про їх значення для людини. – [Електронний ресурс]. – Режим доступу : </w:t>
      </w:r>
      <w:r w:rsidRPr="00F2108C">
        <w:rPr>
          <w:rFonts w:ascii="Times New Roman" w:hAnsi="Times New Roman"/>
          <w:sz w:val="28"/>
          <w:szCs w:val="28"/>
          <w:lang w:val="en-US"/>
        </w:rPr>
        <w:t>http</w:t>
      </w:r>
      <w:r w:rsidRPr="00F2108C">
        <w:rPr>
          <w:rFonts w:ascii="Times New Roman" w:hAnsi="Times New Roman"/>
          <w:sz w:val="28"/>
          <w:szCs w:val="28"/>
        </w:rPr>
        <w:t>://</w:t>
      </w:r>
      <w:r w:rsidRPr="00F2108C">
        <w:rPr>
          <w:rFonts w:ascii="Times New Roman" w:hAnsi="Times New Roman"/>
          <w:sz w:val="28"/>
          <w:szCs w:val="28"/>
          <w:lang w:val="en-US"/>
        </w:rPr>
        <w:t>www</w:t>
      </w:r>
      <w:r w:rsidRPr="00F2108C">
        <w:rPr>
          <w:rFonts w:ascii="Times New Roman" w:hAnsi="Times New Roman"/>
          <w:sz w:val="28"/>
          <w:szCs w:val="28"/>
        </w:rPr>
        <w:t>.</w:t>
      </w:r>
      <w:r w:rsidRPr="00F2108C">
        <w:rPr>
          <w:rFonts w:ascii="Times New Roman" w:hAnsi="Times New Roman"/>
          <w:sz w:val="28"/>
          <w:szCs w:val="28"/>
          <w:lang w:val="en-US"/>
        </w:rPr>
        <w:t>youtube</w:t>
      </w:r>
      <w:r w:rsidRPr="00F2108C">
        <w:rPr>
          <w:rFonts w:ascii="Times New Roman" w:hAnsi="Times New Roman"/>
          <w:sz w:val="28"/>
          <w:szCs w:val="28"/>
        </w:rPr>
        <w:t>.</w:t>
      </w:r>
      <w:r w:rsidRPr="00F2108C">
        <w:rPr>
          <w:rFonts w:ascii="Times New Roman" w:hAnsi="Times New Roman"/>
          <w:sz w:val="28"/>
          <w:szCs w:val="28"/>
          <w:lang w:val="en-US"/>
        </w:rPr>
        <w:t>com</w:t>
      </w:r>
    </w:p>
    <w:sectPr w:rsidR="00251A42" w:rsidRPr="00F2108C" w:rsidSect="00F2108C">
      <w:footerReference w:type="even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42" w:rsidRDefault="00251A42" w:rsidP="00710C4D">
      <w:pPr>
        <w:spacing w:after="0" w:line="240" w:lineRule="auto"/>
      </w:pPr>
      <w:r>
        <w:separator/>
      </w:r>
    </w:p>
  </w:endnote>
  <w:endnote w:type="continuationSeparator" w:id="0">
    <w:p w:rsidR="00251A42" w:rsidRDefault="00251A42" w:rsidP="00710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A42" w:rsidRDefault="00251A42" w:rsidP="00693A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1A42" w:rsidRDefault="00251A42" w:rsidP="002126D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42" w:rsidRDefault="00251A42" w:rsidP="00710C4D">
      <w:pPr>
        <w:spacing w:after="0" w:line="240" w:lineRule="auto"/>
      </w:pPr>
      <w:r>
        <w:separator/>
      </w:r>
    </w:p>
  </w:footnote>
  <w:footnote w:type="continuationSeparator" w:id="0">
    <w:p w:rsidR="00251A42" w:rsidRDefault="00251A42" w:rsidP="00710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7B82"/>
    <w:multiLevelType w:val="hybridMultilevel"/>
    <w:tmpl w:val="0ACCAD64"/>
    <w:lvl w:ilvl="0" w:tplc="188C1F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E7128D"/>
    <w:multiLevelType w:val="hybridMultilevel"/>
    <w:tmpl w:val="A336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B74D8A"/>
    <w:multiLevelType w:val="hybridMultilevel"/>
    <w:tmpl w:val="0FD250AE"/>
    <w:lvl w:ilvl="0" w:tplc="D1B497E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F12F9"/>
    <w:multiLevelType w:val="hybridMultilevel"/>
    <w:tmpl w:val="C78820CC"/>
    <w:lvl w:ilvl="0" w:tplc="196809A8">
      <w:start w:val="5"/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867356"/>
    <w:multiLevelType w:val="hybridMultilevel"/>
    <w:tmpl w:val="04AC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977"/>
    <w:rsid w:val="000200B6"/>
    <w:rsid w:val="00025132"/>
    <w:rsid w:val="00031D93"/>
    <w:rsid w:val="00043BDD"/>
    <w:rsid w:val="000546D8"/>
    <w:rsid w:val="0006737F"/>
    <w:rsid w:val="00095DA1"/>
    <w:rsid w:val="000C7D66"/>
    <w:rsid w:val="000E0EDE"/>
    <w:rsid w:val="00120C1A"/>
    <w:rsid w:val="001539AB"/>
    <w:rsid w:val="0017440E"/>
    <w:rsid w:val="00185321"/>
    <w:rsid w:val="00186A20"/>
    <w:rsid w:val="0019039B"/>
    <w:rsid w:val="00193CEA"/>
    <w:rsid w:val="002126DD"/>
    <w:rsid w:val="002179F6"/>
    <w:rsid w:val="00231F88"/>
    <w:rsid w:val="002348DA"/>
    <w:rsid w:val="00243E07"/>
    <w:rsid w:val="00251A42"/>
    <w:rsid w:val="0025775B"/>
    <w:rsid w:val="002B2ECD"/>
    <w:rsid w:val="002C7CB0"/>
    <w:rsid w:val="00325BDF"/>
    <w:rsid w:val="00335CD9"/>
    <w:rsid w:val="00365F97"/>
    <w:rsid w:val="00373C65"/>
    <w:rsid w:val="00385107"/>
    <w:rsid w:val="003D37C2"/>
    <w:rsid w:val="003D420D"/>
    <w:rsid w:val="003F0624"/>
    <w:rsid w:val="00402299"/>
    <w:rsid w:val="00403699"/>
    <w:rsid w:val="004079C1"/>
    <w:rsid w:val="00423977"/>
    <w:rsid w:val="0048291B"/>
    <w:rsid w:val="004B5F17"/>
    <w:rsid w:val="004C623E"/>
    <w:rsid w:val="004D31E2"/>
    <w:rsid w:val="004D3A6C"/>
    <w:rsid w:val="004D6EB8"/>
    <w:rsid w:val="00514856"/>
    <w:rsid w:val="005741FC"/>
    <w:rsid w:val="005A4836"/>
    <w:rsid w:val="005C2194"/>
    <w:rsid w:val="00636356"/>
    <w:rsid w:val="0065248E"/>
    <w:rsid w:val="0065290A"/>
    <w:rsid w:val="00654AC4"/>
    <w:rsid w:val="00656F5F"/>
    <w:rsid w:val="0066278C"/>
    <w:rsid w:val="00693AC9"/>
    <w:rsid w:val="00694236"/>
    <w:rsid w:val="00710C4D"/>
    <w:rsid w:val="00720D8B"/>
    <w:rsid w:val="00752866"/>
    <w:rsid w:val="0075341A"/>
    <w:rsid w:val="00753561"/>
    <w:rsid w:val="00797963"/>
    <w:rsid w:val="007A111B"/>
    <w:rsid w:val="007B407E"/>
    <w:rsid w:val="007D2C60"/>
    <w:rsid w:val="007F0105"/>
    <w:rsid w:val="007F6D71"/>
    <w:rsid w:val="00873AD7"/>
    <w:rsid w:val="008879C1"/>
    <w:rsid w:val="0092646C"/>
    <w:rsid w:val="0099400E"/>
    <w:rsid w:val="009C4910"/>
    <w:rsid w:val="009D2DBF"/>
    <w:rsid w:val="009E4A2C"/>
    <w:rsid w:val="00A039B7"/>
    <w:rsid w:val="00A370AB"/>
    <w:rsid w:val="00A46ACE"/>
    <w:rsid w:val="00AC123C"/>
    <w:rsid w:val="00B16376"/>
    <w:rsid w:val="00B311FE"/>
    <w:rsid w:val="00B366AC"/>
    <w:rsid w:val="00B87104"/>
    <w:rsid w:val="00B90636"/>
    <w:rsid w:val="00BC1A26"/>
    <w:rsid w:val="00BE2567"/>
    <w:rsid w:val="00C110A3"/>
    <w:rsid w:val="00C2619B"/>
    <w:rsid w:val="00C33308"/>
    <w:rsid w:val="00CA62F4"/>
    <w:rsid w:val="00CB0BEF"/>
    <w:rsid w:val="00CB5BD4"/>
    <w:rsid w:val="00CE1B48"/>
    <w:rsid w:val="00CE235C"/>
    <w:rsid w:val="00D04E4D"/>
    <w:rsid w:val="00D67A3C"/>
    <w:rsid w:val="00D858A2"/>
    <w:rsid w:val="00D95E3E"/>
    <w:rsid w:val="00DB0E7E"/>
    <w:rsid w:val="00DB2370"/>
    <w:rsid w:val="00DB27F6"/>
    <w:rsid w:val="00DB7CF1"/>
    <w:rsid w:val="00DC74B8"/>
    <w:rsid w:val="00E27657"/>
    <w:rsid w:val="00E357E5"/>
    <w:rsid w:val="00E366B4"/>
    <w:rsid w:val="00E612F9"/>
    <w:rsid w:val="00E96395"/>
    <w:rsid w:val="00F06A04"/>
    <w:rsid w:val="00F2108C"/>
    <w:rsid w:val="00F2551C"/>
    <w:rsid w:val="00F5169B"/>
    <w:rsid w:val="00F6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6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42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1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0C4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0C4D"/>
    <w:rPr>
      <w:rFonts w:cs="Times New Roman"/>
    </w:rPr>
  </w:style>
  <w:style w:type="character" w:styleId="PageNumber">
    <w:name w:val="page number"/>
    <w:basedOn w:val="DefaultParagraphFont"/>
    <w:uiPriority w:val="99"/>
    <w:rsid w:val="002126DD"/>
    <w:rPr>
      <w:rFonts w:cs="Times New Roman"/>
    </w:rPr>
  </w:style>
  <w:style w:type="paragraph" w:styleId="NormalWeb">
    <w:name w:val="Normal (Web)"/>
    <w:basedOn w:val="Normal"/>
    <w:uiPriority w:val="99"/>
    <w:rsid w:val="00F210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locked/>
    <w:rsid w:val="00656F5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7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280</TotalTime>
  <Pages>8</Pages>
  <Words>4761</Words>
  <Characters>2714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Кумовий</dc:creator>
  <cp:keywords/>
  <dc:description/>
  <cp:lastModifiedBy>User</cp:lastModifiedBy>
  <cp:revision>38</cp:revision>
  <dcterms:created xsi:type="dcterms:W3CDTF">2015-01-27T20:57:00Z</dcterms:created>
  <dcterms:modified xsi:type="dcterms:W3CDTF">2015-02-20T20:05:00Z</dcterms:modified>
</cp:coreProperties>
</file>